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B0" w:rsidRPr="00793CB0" w:rsidRDefault="00793CB0" w:rsidP="00793CB0">
      <w:pPr>
        <w:spacing w:before="100" w:beforeAutospacing="1" w:after="100" w:afterAutospacing="1" w:line="240" w:lineRule="auto"/>
        <w:rPr>
          <w:rFonts w:ascii="Times New Roman" w:eastAsia="Times New Roman" w:hAnsi="Times New Roman" w:cs="Times New Roman"/>
          <w:sz w:val="24"/>
          <w:szCs w:val="24"/>
          <w:lang w:eastAsia="sk-SK"/>
        </w:rPr>
      </w:pPr>
      <w:r w:rsidRPr="00793CB0">
        <w:rPr>
          <w:rFonts w:ascii="Times New Roman" w:eastAsia="Times New Roman" w:hAnsi="Times New Roman" w:cs="Times New Roman"/>
          <w:sz w:val="20"/>
          <w:szCs w:val="20"/>
          <w:lang w:eastAsia="sk-SK"/>
        </w:rPr>
        <w:t>Dobrý deň,</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zasielam stručné informácie o výzve:</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 xml:space="preserve">Ide o výzvu pre obce </w:t>
      </w:r>
      <w:r w:rsidRPr="00793CB0">
        <w:rPr>
          <w:rFonts w:ascii="Verdana" w:eastAsia="Times New Roman" w:hAnsi="Verdana" w:cs="Times New Roman"/>
          <w:sz w:val="20"/>
          <w:szCs w:val="20"/>
          <w:u w:val="single"/>
          <w:lang w:eastAsia="sk-SK"/>
        </w:rPr>
        <w:t>do 1000 obyvateľov</w:t>
      </w:r>
      <w:r w:rsidRPr="00793CB0">
        <w:rPr>
          <w:rFonts w:ascii="Verdana" w:eastAsia="Times New Roman" w:hAnsi="Verdana" w:cs="Times New Roman"/>
          <w:sz w:val="20"/>
          <w:szCs w:val="20"/>
          <w:lang w:eastAsia="sk-SK"/>
        </w:rPr>
        <w:t xml:space="preserve">. Je možné podať </w:t>
      </w:r>
      <w:r w:rsidRPr="00793CB0">
        <w:rPr>
          <w:rFonts w:ascii="Verdana" w:eastAsia="Times New Roman" w:hAnsi="Verdana" w:cs="Times New Roman"/>
          <w:sz w:val="20"/>
          <w:szCs w:val="20"/>
          <w:u w:val="single"/>
          <w:lang w:eastAsia="sk-SK"/>
        </w:rPr>
        <w:t>iba jednu žiadosť</w:t>
      </w:r>
      <w:r w:rsidRPr="00793CB0">
        <w:rPr>
          <w:rFonts w:ascii="Verdana" w:eastAsia="Times New Roman" w:hAnsi="Verdana" w:cs="Times New Roman"/>
          <w:sz w:val="20"/>
          <w:szCs w:val="20"/>
          <w:lang w:eastAsia="sk-SK"/>
        </w:rPr>
        <w:t>.</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b/>
          <w:bCs/>
          <w:sz w:val="20"/>
          <w:lang w:eastAsia="sk-SK"/>
        </w:rPr>
        <w:t>Min. výška</w:t>
      </w:r>
      <w:r w:rsidRPr="00793CB0">
        <w:rPr>
          <w:rFonts w:ascii="Verdana" w:eastAsia="Times New Roman" w:hAnsi="Verdana" w:cs="Times New Roman"/>
          <w:sz w:val="20"/>
          <w:szCs w:val="20"/>
          <w:lang w:eastAsia="sk-SK"/>
        </w:rPr>
        <w:t xml:space="preserve"> dotácie je 10 tis. EUR a </w:t>
      </w:r>
      <w:r w:rsidRPr="00793CB0">
        <w:rPr>
          <w:rFonts w:ascii="Verdana" w:eastAsia="Times New Roman" w:hAnsi="Verdana" w:cs="Times New Roman"/>
          <w:b/>
          <w:bCs/>
          <w:sz w:val="20"/>
          <w:lang w:eastAsia="sk-SK"/>
        </w:rPr>
        <w:t xml:space="preserve">max. </w:t>
      </w:r>
      <w:r w:rsidRPr="00793CB0">
        <w:rPr>
          <w:rFonts w:ascii="Verdana" w:eastAsia="Times New Roman" w:hAnsi="Verdana" w:cs="Times New Roman"/>
          <w:sz w:val="20"/>
          <w:szCs w:val="20"/>
          <w:lang w:eastAsia="sk-SK"/>
        </w:rPr>
        <w:t>30 tis. EUR pri 5% spolufinancovaní.</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Oprávnené aktivity a popis:</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b/>
          <w:bCs/>
          <w:sz w:val="20"/>
          <w:lang w:eastAsia="sk-SK"/>
        </w:rPr>
        <w:t>Aktivita č. 1</w:t>
      </w:r>
      <w:r w:rsidRPr="00793CB0">
        <w:rPr>
          <w:rFonts w:ascii="Verdana" w:eastAsia="Times New Roman" w:hAnsi="Verdana" w:cs="Times New Roman"/>
          <w:sz w:val="20"/>
          <w:szCs w:val="20"/>
          <w:lang w:eastAsia="sk-SK"/>
        </w:rPr>
        <w:t xml:space="preserve"> - oprávnení žiadatelia: občianske združenie, obec, registrovaná cirkev alebo náboženská spoločnosť so sídlom na území Slovenskej republiky, právnická osoba so sídlom na území Slovenskej republiky, ktorá odvodzuje svoju právnu subjektivitu od registrovanej cirkvi alebo náboženskej spoločnosti.</w:t>
      </w:r>
      <w:r w:rsidRPr="00793CB0">
        <w:rPr>
          <w:rFonts w:ascii="Verdana" w:eastAsia="Times New Roman" w:hAnsi="Verdana" w:cs="Times New Roman"/>
          <w:sz w:val="20"/>
          <w:szCs w:val="20"/>
          <w:lang w:eastAsia="sk-SK"/>
        </w:rPr>
        <w:br/>
        <w:t>Oprávnená aktivita č. 1</w:t>
      </w:r>
      <w:r w:rsidRPr="00793CB0">
        <w:rPr>
          <w:rFonts w:ascii="Verdana" w:eastAsia="Times New Roman" w:hAnsi="Verdana" w:cs="Times New Roman"/>
          <w:b/>
          <w:bCs/>
          <w:sz w:val="20"/>
          <w:lang w:eastAsia="sk-SK"/>
        </w:rPr>
        <w:t xml:space="preserve"> je zameraná</w:t>
      </w:r>
      <w:r w:rsidRPr="00793CB0">
        <w:rPr>
          <w:rFonts w:ascii="Verdana" w:eastAsia="Times New Roman" w:hAnsi="Verdana" w:cs="Times New Roman"/>
          <w:sz w:val="20"/>
          <w:szCs w:val="20"/>
          <w:lang w:eastAsia="sk-SK"/>
        </w:rPr>
        <w:t xml:space="preserve"> na:</w:t>
      </w:r>
      <w:r w:rsidRPr="00793CB0">
        <w:rPr>
          <w:rFonts w:ascii="Verdana" w:eastAsia="Times New Roman" w:hAnsi="Verdana" w:cs="Times New Roman"/>
          <w:sz w:val="20"/>
          <w:szCs w:val="20"/>
          <w:lang w:eastAsia="sk-SK"/>
        </w:rPr>
        <w:br/>
        <w:t>- opravu alebo rekonštrukciu drevených sakrálnych chrámov, tzv. drevených kostolíkov.</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 xml:space="preserve">Oprávnená aktivita č. 1 </w:t>
      </w:r>
      <w:r w:rsidRPr="00793CB0">
        <w:rPr>
          <w:rFonts w:ascii="Verdana" w:eastAsia="Times New Roman" w:hAnsi="Verdana" w:cs="Times New Roman"/>
          <w:b/>
          <w:bCs/>
          <w:sz w:val="20"/>
          <w:lang w:eastAsia="sk-SK"/>
        </w:rPr>
        <w:t>nie je</w:t>
      </w:r>
      <w:r w:rsidRPr="00793CB0">
        <w:rPr>
          <w:rFonts w:ascii="Verdana" w:eastAsia="Times New Roman" w:hAnsi="Verdana" w:cs="Times New Roman"/>
          <w:sz w:val="20"/>
          <w:szCs w:val="20"/>
          <w:lang w:eastAsia="sk-SK"/>
        </w:rPr>
        <w:t xml:space="preserve"> zameraná na:</w:t>
      </w:r>
      <w:r w:rsidRPr="00793CB0">
        <w:rPr>
          <w:rFonts w:ascii="Verdana" w:eastAsia="Times New Roman" w:hAnsi="Verdana" w:cs="Times New Roman"/>
          <w:sz w:val="20"/>
          <w:szCs w:val="20"/>
          <w:lang w:eastAsia="sk-SK"/>
        </w:rPr>
        <w:br/>
        <w:t>- opravu alebo rekonštrukciu drevených kostolíkov zapísaných na zozname svetového</w:t>
      </w:r>
      <w:r w:rsidRPr="00793CB0">
        <w:rPr>
          <w:rFonts w:ascii="Verdana" w:eastAsia="Times New Roman" w:hAnsi="Verdana" w:cs="Times New Roman"/>
          <w:sz w:val="20"/>
          <w:szCs w:val="20"/>
          <w:lang w:eastAsia="sk-SK"/>
        </w:rPr>
        <w:br/>
        <w:t>dedičstva UNESCO.</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b/>
          <w:bCs/>
          <w:sz w:val="20"/>
          <w:lang w:eastAsia="sk-SK"/>
        </w:rPr>
        <w:t xml:space="preserve">Aktivita č. 2 - </w:t>
      </w:r>
      <w:r w:rsidRPr="00793CB0">
        <w:rPr>
          <w:rFonts w:ascii="Verdana" w:eastAsia="Times New Roman" w:hAnsi="Verdana" w:cs="Times New Roman"/>
          <w:b/>
          <w:bCs/>
          <w:sz w:val="20"/>
          <w:u w:val="single"/>
          <w:lang w:eastAsia="sk-SK"/>
        </w:rPr>
        <w:t>oprávneným žiadateľom je iba obec s počtom obyvateľov 1 – 1000 (podľa Sčítania obyvateľov, domov a bytov 2021).</w:t>
      </w:r>
      <w:r w:rsidRPr="00793CB0">
        <w:rPr>
          <w:rFonts w:ascii="Verdana" w:eastAsia="Times New Roman" w:hAnsi="Verdana" w:cs="Times New Roman"/>
          <w:sz w:val="20"/>
          <w:szCs w:val="20"/>
          <w:lang w:eastAsia="sk-SK"/>
        </w:rPr>
        <w:br/>
        <w:t xml:space="preserve">Oprávnená aktivita č. 2 </w:t>
      </w:r>
      <w:r w:rsidRPr="00793CB0">
        <w:rPr>
          <w:rFonts w:ascii="Verdana" w:eastAsia="Times New Roman" w:hAnsi="Verdana" w:cs="Times New Roman"/>
          <w:b/>
          <w:bCs/>
          <w:sz w:val="20"/>
          <w:lang w:eastAsia="sk-SK"/>
        </w:rPr>
        <w:t>je zameraná</w:t>
      </w:r>
      <w:r w:rsidRPr="00793CB0">
        <w:rPr>
          <w:rFonts w:ascii="Verdana" w:eastAsia="Times New Roman" w:hAnsi="Verdana" w:cs="Times New Roman"/>
          <w:sz w:val="20"/>
          <w:szCs w:val="20"/>
          <w:lang w:eastAsia="sk-SK"/>
        </w:rPr>
        <w:t xml:space="preserve"> na:</w:t>
      </w:r>
      <w:r w:rsidRPr="00793CB0">
        <w:rPr>
          <w:rFonts w:ascii="Verdana" w:eastAsia="Times New Roman" w:hAnsi="Verdana" w:cs="Times New Roman"/>
          <w:sz w:val="20"/>
          <w:szCs w:val="20"/>
          <w:lang w:eastAsia="sk-SK"/>
        </w:rPr>
        <w:br/>
        <w:t>- nákup ozvučenia kultúrnych domov,</w:t>
      </w:r>
      <w:r w:rsidRPr="00793CB0">
        <w:rPr>
          <w:rFonts w:ascii="Verdana" w:eastAsia="Times New Roman" w:hAnsi="Verdana" w:cs="Times New Roman"/>
          <w:sz w:val="20"/>
          <w:szCs w:val="20"/>
          <w:lang w:eastAsia="sk-SK"/>
        </w:rPr>
        <w:br/>
        <w:t>- nákup mobilného pódia a prenosných lavičiek,</w:t>
      </w:r>
      <w:r w:rsidRPr="00793CB0">
        <w:rPr>
          <w:rFonts w:ascii="Verdana" w:eastAsia="Times New Roman" w:hAnsi="Verdana" w:cs="Times New Roman"/>
          <w:sz w:val="20"/>
          <w:szCs w:val="20"/>
          <w:lang w:eastAsia="sk-SK"/>
        </w:rPr>
        <w:br/>
      </w:r>
      <w:r w:rsidRPr="00793CB0">
        <w:rPr>
          <w:rFonts w:ascii="Verdana" w:eastAsia="Times New Roman" w:hAnsi="Verdana" w:cs="Times New Roman"/>
          <w:sz w:val="20"/>
          <w:szCs w:val="20"/>
          <w:highlight w:val="yellow"/>
          <w:lang w:eastAsia="sk-SK"/>
        </w:rPr>
        <w:t>- opravu, údržbu alebo rekonštrukciu existujúcich športovísk určených pre kolektívne športy,</w:t>
      </w:r>
      <w:r w:rsidRPr="00793CB0">
        <w:rPr>
          <w:rFonts w:ascii="Verdana" w:eastAsia="Times New Roman" w:hAnsi="Verdana" w:cs="Times New Roman"/>
          <w:sz w:val="20"/>
          <w:szCs w:val="20"/>
          <w:lang w:eastAsia="sk-SK"/>
        </w:rPr>
        <w:br/>
        <w:t>- zriadenie izieb ľudových tradícií vrátane rekonštrukcie a nákupu ich vybavenia,</w:t>
      </w:r>
      <w:r w:rsidRPr="00793CB0">
        <w:rPr>
          <w:rFonts w:ascii="Verdana" w:eastAsia="Times New Roman" w:hAnsi="Verdana" w:cs="Times New Roman"/>
          <w:sz w:val="20"/>
          <w:szCs w:val="20"/>
          <w:lang w:eastAsia="sk-SK"/>
        </w:rPr>
        <w:br/>
        <w:t>- opravu alebo rekonštrukciu vojnových cintorínov 1. alebo 2. svetovej vojny,</w:t>
      </w:r>
      <w:r w:rsidRPr="00793CB0">
        <w:rPr>
          <w:rFonts w:ascii="Verdana" w:eastAsia="Times New Roman" w:hAnsi="Verdana" w:cs="Times New Roman"/>
          <w:sz w:val="20"/>
          <w:szCs w:val="20"/>
          <w:lang w:eastAsia="sk-SK"/>
        </w:rPr>
        <w:br/>
        <w:t xml:space="preserve">- nákup technického vybavenia za účelom údržby vojnových cintorínov 1. alebo 2. svetovej vojny (napr. kosačka, </w:t>
      </w:r>
      <w:proofErr w:type="spellStart"/>
      <w:r w:rsidRPr="00793CB0">
        <w:rPr>
          <w:rFonts w:ascii="Verdana" w:eastAsia="Times New Roman" w:hAnsi="Verdana" w:cs="Times New Roman"/>
          <w:sz w:val="20"/>
          <w:szCs w:val="20"/>
          <w:lang w:eastAsia="sk-SK"/>
        </w:rPr>
        <w:t>krovinorez</w:t>
      </w:r>
      <w:proofErr w:type="spellEnd"/>
      <w:r w:rsidRPr="00793CB0">
        <w:rPr>
          <w:rFonts w:ascii="Verdana" w:eastAsia="Times New Roman" w:hAnsi="Verdana" w:cs="Times New Roman"/>
          <w:sz w:val="20"/>
          <w:szCs w:val="20"/>
          <w:lang w:eastAsia="sk-SK"/>
        </w:rPr>
        <w:t>).</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 xml:space="preserve">Oprávnená aktivita č. 2 </w:t>
      </w:r>
      <w:r w:rsidRPr="00793CB0">
        <w:rPr>
          <w:rFonts w:ascii="Verdana" w:eastAsia="Times New Roman" w:hAnsi="Verdana" w:cs="Times New Roman"/>
          <w:b/>
          <w:bCs/>
          <w:sz w:val="20"/>
          <w:lang w:eastAsia="sk-SK"/>
        </w:rPr>
        <w:t>nie je</w:t>
      </w:r>
      <w:r w:rsidRPr="00793CB0">
        <w:rPr>
          <w:rFonts w:ascii="Verdana" w:eastAsia="Times New Roman" w:hAnsi="Verdana" w:cs="Times New Roman"/>
          <w:sz w:val="20"/>
          <w:szCs w:val="20"/>
          <w:lang w:eastAsia="sk-SK"/>
        </w:rPr>
        <w:t xml:space="preserve"> zameraná na:</w:t>
      </w:r>
      <w:r w:rsidRPr="00793CB0">
        <w:rPr>
          <w:rFonts w:ascii="Verdana" w:eastAsia="Times New Roman" w:hAnsi="Verdana" w:cs="Times New Roman"/>
          <w:sz w:val="20"/>
          <w:szCs w:val="20"/>
          <w:lang w:eastAsia="sk-SK"/>
        </w:rPr>
        <w:br/>
        <w:t xml:space="preserve">- detské ihriská, </w:t>
      </w:r>
      <w:proofErr w:type="spellStart"/>
      <w:r w:rsidRPr="00793CB0">
        <w:rPr>
          <w:rFonts w:ascii="Verdana" w:eastAsia="Times New Roman" w:hAnsi="Verdana" w:cs="Times New Roman"/>
          <w:sz w:val="20"/>
          <w:szCs w:val="20"/>
          <w:lang w:eastAsia="sk-SK"/>
        </w:rPr>
        <w:t>fitparky</w:t>
      </w:r>
      <w:proofErr w:type="spellEnd"/>
      <w:r w:rsidRPr="00793CB0">
        <w:rPr>
          <w:rFonts w:ascii="Verdana" w:eastAsia="Times New Roman" w:hAnsi="Verdana" w:cs="Times New Roman"/>
          <w:sz w:val="20"/>
          <w:szCs w:val="20"/>
          <w:lang w:eastAsia="sk-SK"/>
        </w:rPr>
        <w:t xml:space="preserve"> a pod.,</w:t>
      </w:r>
      <w:r w:rsidRPr="00793CB0">
        <w:rPr>
          <w:rFonts w:ascii="Verdana" w:eastAsia="Times New Roman" w:hAnsi="Verdana" w:cs="Times New Roman"/>
          <w:sz w:val="20"/>
          <w:szCs w:val="20"/>
          <w:lang w:eastAsia="sk-SK"/>
        </w:rPr>
        <w:br/>
        <w:t>- pamätníky, pamätné tabule a iné pietne symboly, ktoré sú umiestnené mimo vojnového cintorína,</w:t>
      </w:r>
      <w:r w:rsidRPr="00793CB0">
        <w:rPr>
          <w:rFonts w:ascii="Verdana" w:eastAsia="Times New Roman" w:hAnsi="Verdana" w:cs="Times New Roman"/>
          <w:sz w:val="20"/>
          <w:szCs w:val="20"/>
          <w:lang w:eastAsia="sk-SK"/>
        </w:rPr>
        <w:br/>
        <w:t>- oplotenia a chodníky, ktoré sú mimo areálu vojnového cintorína,</w:t>
      </w:r>
      <w:r w:rsidRPr="00793CB0">
        <w:rPr>
          <w:rFonts w:ascii="Verdana" w:eastAsia="Times New Roman" w:hAnsi="Verdana" w:cs="Times New Roman"/>
          <w:sz w:val="20"/>
          <w:szCs w:val="20"/>
          <w:lang w:eastAsia="sk-SK"/>
        </w:rPr>
        <w:br/>
        <w:t>- nákup výzdoby hrobových miest a cintorínov.</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b/>
          <w:bCs/>
          <w:i/>
          <w:iCs/>
          <w:sz w:val="20"/>
          <w:u w:val="single"/>
          <w:lang w:eastAsia="sk-SK"/>
        </w:rPr>
        <w:t>Za vojnový cintorín 1. alebo 2. svetovej vojny sa považuje vymedzený priestor, pohrebisko, kde sú pochovaní do jednotlivých alebo spoločných hrobov obete vojen 1. alebo 2. svetovej vojny alebo zomrelí v dôsledku týchto vojen.</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b/>
          <w:bCs/>
          <w:sz w:val="20"/>
          <w:lang w:eastAsia="sk-SK"/>
        </w:rPr>
        <w:t xml:space="preserve">Aktivita č. 3 </w:t>
      </w:r>
      <w:r w:rsidRPr="00793CB0">
        <w:rPr>
          <w:rFonts w:ascii="Verdana" w:eastAsia="Times New Roman" w:hAnsi="Verdana" w:cs="Times New Roman"/>
          <w:sz w:val="20"/>
          <w:szCs w:val="20"/>
          <w:lang w:eastAsia="sk-SK"/>
        </w:rPr>
        <w:t>- oprávnení žiadatelia: občianske združenie (</w:t>
      </w:r>
      <w:r w:rsidRPr="00793CB0">
        <w:rPr>
          <w:rFonts w:ascii="Verdana" w:eastAsia="Times New Roman" w:hAnsi="Verdana" w:cs="Times New Roman"/>
          <w:sz w:val="20"/>
          <w:szCs w:val="20"/>
          <w:u w:val="single"/>
          <w:lang w:eastAsia="sk-SK"/>
        </w:rPr>
        <w:t>podmienkou oprávnenosti žiadateľa je vykonávanie činností v oblasti umeleckého spracovania a interpretácie folklóru, ako aj v oblasti starostlivosti o tradičnú ľudovú kultúru Slovenska minimálne tri roky pred podaním žiadosti</w:t>
      </w:r>
      <w:r w:rsidRPr="00793CB0">
        <w:rPr>
          <w:rFonts w:ascii="Verdana" w:eastAsia="Times New Roman" w:hAnsi="Verdana" w:cs="Times New Roman"/>
          <w:sz w:val="20"/>
          <w:szCs w:val="20"/>
          <w:lang w:eastAsia="sk-SK"/>
        </w:rPr>
        <w:t>).</w:t>
      </w:r>
      <w:r w:rsidRPr="00793CB0">
        <w:rPr>
          <w:rFonts w:ascii="Verdana" w:eastAsia="Times New Roman" w:hAnsi="Verdana" w:cs="Times New Roman"/>
          <w:sz w:val="20"/>
          <w:szCs w:val="20"/>
          <w:lang w:eastAsia="sk-SK"/>
        </w:rPr>
        <w:br/>
        <w:t xml:space="preserve">Oprávnená aktivita č. 3 </w:t>
      </w:r>
      <w:r w:rsidRPr="00793CB0">
        <w:rPr>
          <w:rFonts w:ascii="Verdana" w:eastAsia="Times New Roman" w:hAnsi="Verdana" w:cs="Times New Roman"/>
          <w:b/>
          <w:bCs/>
          <w:sz w:val="20"/>
          <w:lang w:eastAsia="sk-SK"/>
        </w:rPr>
        <w:t>je zameraná</w:t>
      </w:r>
      <w:r w:rsidRPr="00793CB0">
        <w:rPr>
          <w:rFonts w:ascii="Verdana" w:eastAsia="Times New Roman" w:hAnsi="Verdana" w:cs="Times New Roman"/>
          <w:sz w:val="20"/>
          <w:szCs w:val="20"/>
          <w:lang w:eastAsia="sk-SK"/>
        </w:rPr>
        <w:t xml:space="preserve"> na:</w:t>
      </w:r>
      <w:r w:rsidRPr="00793CB0">
        <w:rPr>
          <w:rFonts w:ascii="Verdana" w:eastAsia="Times New Roman" w:hAnsi="Verdana" w:cs="Times New Roman"/>
          <w:sz w:val="20"/>
          <w:szCs w:val="20"/>
          <w:lang w:eastAsia="sk-SK"/>
        </w:rPr>
        <w:br/>
        <w:t>- nákup folklórnych krojov vrátane obuvi a doplnkov ku krojom,</w:t>
      </w:r>
      <w:r w:rsidRPr="00793CB0">
        <w:rPr>
          <w:rFonts w:ascii="Verdana" w:eastAsia="Times New Roman" w:hAnsi="Verdana" w:cs="Times New Roman"/>
          <w:sz w:val="20"/>
          <w:szCs w:val="20"/>
          <w:lang w:eastAsia="sk-SK"/>
        </w:rPr>
        <w:br/>
        <w:t>- nákup hudobných nástrojov.</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 xml:space="preserve">Oprávnená aktivita č. 3 </w:t>
      </w:r>
      <w:r w:rsidRPr="00793CB0">
        <w:rPr>
          <w:rFonts w:ascii="Verdana" w:eastAsia="Times New Roman" w:hAnsi="Verdana" w:cs="Times New Roman"/>
          <w:b/>
          <w:bCs/>
          <w:sz w:val="20"/>
          <w:lang w:eastAsia="sk-SK"/>
        </w:rPr>
        <w:t xml:space="preserve">nie je </w:t>
      </w:r>
      <w:r w:rsidRPr="00793CB0">
        <w:rPr>
          <w:rFonts w:ascii="Verdana" w:eastAsia="Times New Roman" w:hAnsi="Verdana" w:cs="Times New Roman"/>
          <w:sz w:val="20"/>
          <w:szCs w:val="20"/>
          <w:lang w:eastAsia="sk-SK"/>
        </w:rPr>
        <w:t>zameraná na:</w:t>
      </w:r>
      <w:r w:rsidRPr="00793CB0">
        <w:rPr>
          <w:rFonts w:ascii="Verdana" w:eastAsia="Times New Roman" w:hAnsi="Verdana" w:cs="Times New Roman"/>
          <w:sz w:val="20"/>
          <w:szCs w:val="20"/>
          <w:lang w:eastAsia="sk-SK"/>
        </w:rPr>
        <w:br/>
        <w:t>- nákup ozvučovacej techniky, mikrofónov a iného ozvučovacieho vybavenia.</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b/>
          <w:bCs/>
          <w:sz w:val="20"/>
          <w:lang w:eastAsia="sk-SK"/>
        </w:rPr>
        <w:t>Aktivita č. 4</w:t>
      </w:r>
      <w:r w:rsidRPr="00793CB0">
        <w:rPr>
          <w:rFonts w:ascii="Verdana" w:eastAsia="Times New Roman" w:hAnsi="Verdana" w:cs="Times New Roman"/>
          <w:sz w:val="20"/>
          <w:szCs w:val="20"/>
          <w:lang w:eastAsia="sk-SK"/>
        </w:rPr>
        <w:t xml:space="preserve"> - oprávnení žiadatelia: občianske združenie, nezisková organizácia poskytujúca všeobecne prospešné služby, záujmové združenie právnických osôb so sídlom na území Slovenskej republiky, </w:t>
      </w:r>
      <w:r w:rsidRPr="00793CB0">
        <w:rPr>
          <w:rFonts w:ascii="Verdana" w:eastAsia="Times New Roman" w:hAnsi="Verdana" w:cs="Times New Roman"/>
          <w:sz w:val="20"/>
          <w:szCs w:val="20"/>
          <w:u w:val="single"/>
          <w:lang w:eastAsia="sk-SK"/>
        </w:rPr>
        <w:t>podmienkou oprávnenosti žiadateľa je</w:t>
      </w:r>
      <w:r w:rsidRPr="00793CB0">
        <w:rPr>
          <w:rFonts w:ascii="Verdana" w:eastAsia="Times New Roman" w:hAnsi="Verdana" w:cs="Times New Roman"/>
          <w:sz w:val="20"/>
          <w:szCs w:val="20"/>
          <w:lang w:eastAsia="sk-SK"/>
        </w:rPr>
        <w:br/>
      </w:r>
      <w:r w:rsidRPr="00793CB0">
        <w:rPr>
          <w:rFonts w:ascii="Verdana" w:eastAsia="Times New Roman" w:hAnsi="Verdana" w:cs="Times New Roman"/>
          <w:sz w:val="20"/>
          <w:szCs w:val="20"/>
          <w:u w:val="single"/>
          <w:lang w:eastAsia="sk-SK"/>
        </w:rPr>
        <w:t xml:space="preserve">zaradenie do siete </w:t>
      </w:r>
      <w:proofErr w:type="spellStart"/>
      <w:r w:rsidRPr="00793CB0">
        <w:rPr>
          <w:rFonts w:ascii="Verdana" w:eastAsia="Times New Roman" w:hAnsi="Verdana" w:cs="Times New Roman"/>
          <w:sz w:val="20"/>
          <w:szCs w:val="20"/>
          <w:u w:val="single"/>
          <w:lang w:eastAsia="sk-SK"/>
        </w:rPr>
        <w:t>geoparkov</w:t>
      </w:r>
      <w:proofErr w:type="spellEnd"/>
      <w:r w:rsidRPr="00793CB0">
        <w:rPr>
          <w:rFonts w:ascii="Verdana" w:eastAsia="Times New Roman" w:hAnsi="Verdana" w:cs="Times New Roman"/>
          <w:sz w:val="20"/>
          <w:szCs w:val="20"/>
          <w:u w:val="single"/>
          <w:lang w:eastAsia="sk-SK"/>
        </w:rPr>
        <w:t xml:space="preserve"> Slovenskej republiky</w:t>
      </w:r>
      <w:r w:rsidRPr="00793CB0">
        <w:rPr>
          <w:rFonts w:ascii="Verdana" w:eastAsia="Times New Roman" w:hAnsi="Verdana" w:cs="Times New Roman"/>
          <w:sz w:val="20"/>
          <w:szCs w:val="20"/>
          <w:lang w:eastAsia="sk-SK"/>
        </w:rPr>
        <w:t>.</w:t>
      </w:r>
      <w:r w:rsidRPr="00793CB0">
        <w:rPr>
          <w:rFonts w:ascii="Verdana" w:eastAsia="Times New Roman" w:hAnsi="Verdana" w:cs="Times New Roman"/>
          <w:sz w:val="20"/>
          <w:szCs w:val="20"/>
          <w:lang w:eastAsia="sk-SK"/>
        </w:rPr>
        <w:br/>
        <w:t>Oprávnená aktivita č. 4</w:t>
      </w:r>
      <w:r w:rsidRPr="00793CB0">
        <w:rPr>
          <w:rFonts w:ascii="Verdana" w:eastAsia="Times New Roman" w:hAnsi="Verdana" w:cs="Times New Roman"/>
          <w:b/>
          <w:bCs/>
          <w:sz w:val="20"/>
          <w:lang w:eastAsia="sk-SK"/>
        </w:rPr>
        <w:t xml:space="preserve"> je zameraná</w:t>
      </w:r>
      <w:r w:rsidRPr="00793CB0">
        <w:rPr>
          <w:rFonts w:ascii="Verdana" w:eastAsia="Times New Roman" w:hAnsi="Verdana" w:cs="Times New Roman"/>
          <w:sz w:val="20"/>
          <w:szCs w:val="20"/>
          <w:lang w:eastAsia="sk-SK"/>
        </w:rPr>
        <w:t xml:space="preserve"> na:</w:t>
      </w:r>
      <w:r w:rsidRPr="00793CB0">
        <w:rPr>
          <w:rFonts w:ascii="Verdana" w:eastAsia="Times New Roman" w:hAnsi="Verdana" w:cs="Times New Roman"/>
          <w:sz w:val="20"/>
          <w:szCs w:val="20"/>
          <w:lang w:eastAsia="sk-SK"/>
        </w:rPr>
        <w:br/>
        <w:t>- nákup kancelárskeho nábytku a vybavenia,</w:t>
      </w:r>
      <w:r w:rsidRPr="00793CB0">
        <w:rPr>
          <w:rFonts w:ascii="Verdana" w:eastAsia="Times New Roman" w:hAnsi="Verdana" w:cs="Times New Roman"/>
          <w:sz w:val="20"/>
          <w:szCs w:val="20"/>
          <w:lang w:eastAsia="sk-SK"/>
        </w:rPr>
        <w:br/>
        <w:t>- nákup technického vybavenia kancelárií vrátane IT,</w:t>
      </w:r>
      <w:r w:rsidRPr="00793CB0">
        <w:rPr>
          <w:rFonts w:ascii="Verdana" w:eastAsia="Times New Roman" w:hAnsi="Verdana" w:cs="Times New Roman"/>
          <w:sz w:val="20"/>
          <w:szCs w:val="20"/>
          <w:lang w:eastAsia="sk-SK"/>
        </w:rPr>
        <w:br/>
        <w:t>- nákup informačných tabúľ spolu s grafickými a tlačiarenskými službami.</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lastRenderedPageBreak/>
        <w:t>Oprávnená aktivita č. 4</w:t>
      </w:r>
      <w:r w:rsidRPr="00793CB0">
        <w:rPr>
          <w:rFonts w:ascii="Verdana" w:eastAsia="Times New Roman" w:hAnsi="Verdana" w:cs="Times New Roman"/>
          <w:b/>
          <w:bCs/>
          <w:sz w:val="20"/>
          <w:lang w:eastAsia="sk-SK"/>
        </w:rPr>
        <w:t xml:space="preserve"> nie je</w:t>
      </w:r>
      <w:r w:rsidRPr="00793CB0">
        <w:rPr>
          <w:rFonts w:ascii="Verdana" w:eastAsia="Times New Roman" w:hAnsi="Verdana" w:cs="Times New Roman"/>
          <w:sz w:val="20"/>
          <w:szCs w:val="20"/>
          <w:lang w:eastAsia="sk-SK"/>
        </w:rPr>
        <w:t xml:space="preserve"> zameraná na:</w:t>
      </w:r>
      <w:r w:rsidRPr="00793CB0">
        <w:rPr>
          <w:rFonts w:ascii="Verdana" w:eastAsia="Times New Roman" w:hAnsi="Verdana" w:cs="Times New Roman"/>
          <w:sz w:val="20"/>
          <w:szCs w:val="20"/>
          <w:lang w:eastAsia="sk-SK"/>
        </w:rPr>
        <w:br/>
        <w:t xml:space="preserve">- grafické a </w:t>
      </w:r>
      <w:proofErr w:type="spellStart"/>
      <w:r w:rsidRPr="00793CB0">
        <w:rPr>
          <w:rFonts w:ascii="Verdana" w:eastAsia="Times New Roman" w:hAnsi="Verdana" w:cs="Times New Roman"/>
          <w:sz w:val="20"/>
          <w:szCs w:val="20"/>
          <w:lang w:eastAsia="sk-SK"/>
        </w:rPr>
        <w:t>tlačiarenske</w:t>
      </w:r>
      <w:proofErr w:type="spellEnd"/>
      <w:r w:rsidRPr="00793CB0">
        <w:rPr>
          <w:rFonts w:ascii="Verdana" w:eastAsia="Times New Roman" w:hAnsi="Verdana" w:cs="Times New Roman"/>
          <w:sz w:val="20"/>
          <w:szCs w:val="20"/>
          <w:lang w:eastAsia="sk-SK"/>
        </w:rPr>
        <w:t xml:space="preserve"> služby nesúvisiace s informačnými tabuľami,</w:t>
      </w:r>
      <w:r w:rsidRPr="00793CB0">
        <w:rPr>
          <w:rFonts w:ascii="Verdana" w:eastAsia="Times New Roman" w:hAnsi="Verdana" w:cs="Times New Roman"/>
          <w:sz w:val="20"/>
          <w:szCs w:val="20"/>
          <w:lang w:eastAsia="sk-SK"/>
        </w:rPr>
        <w:br/>
        <w:t>- nákup reklamných predmetov a pod.</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Oprávnené aktivity a výstupy projektu musia byť poskytované a využívané bezodplatne a musia byť prístupné širokej verejnosti bez obmedzení. Obsahom oprávnených aktivít sú nehospodárske činnosti (t. j. činnosti, ktoré nepodliehajú pravidlám štátnej a minimálnej pomoci podľa osobitného predpisu) a činnosti nehospodárskeho charakteru s doplnkovým</w:t>
      </w:r>
      <w:r w:rsidRPr="00793CB0">
        <w:rPr>
          <w:rFonts w:ascii="Verdana" w:eastAsia="Times New Roman" w:hAnsi="Verdana" w:cs="Times New Roman"/>
          <w:sz w:val="20"/>
          <w:szCs w:val="20"/>
          <w:lang w:eastAsia="sk-SK"/>
        </w:rPr>
        <w:br/>
        <w:t>hospodárskym využitím.</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b/>
          <w:bCs/>
          <w:sz w:val="20"/>
          <w:lang w:eastAsia="sk-SK"/>
        </w:rPr>
        <w:t>Povinnými prílohami</w:t>
      </w:r>
      <w:r w:rsidRPr="00793CB0">
        <w:rPr>
          <w:rFonts w:ascii="Verdana" w:eastAsia="Times New Roman" w:hAnsi="Verdana" w:cs="Times New Roman"/>
          <w:sz w:val="20"/>
          <w:szCs w:val="20"/>
          <w:lang w:eastAsia="sk-SK"/>
        </w:rPr>
        <w:t xml:space="preserve"> k žiadosti o dotáciu sú:</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Popis projektu (pre všetky aktivity);</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Rozpočet projektu (pre všetky aktivity);</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Čestné vyhlásenie žiadateľa o skutočnostiach podľa § 17 ods. 3 zákona o podpore regionálneho rozvoja a § 8a ods. 5 osobitného predpisu (pre všetky aktivity);</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Doklad preukazujúci iný právny vzťah k nehnuteľnosti (pre aktivity č. 1 a 2, ak relevantné);</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Súhlas vlastníka nehnuteľnosti s realizáciou (pre aktivity č. 1 a 2, ak relevantné);</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Právoplatné stavebné povolenie, alebo písomné oznámenie stavebného úradu, že proti uskutočneniu predmetu ohlásenia stavby nemá námietky, alebo potvrdenie príslušného stavebného úradu, že stavebné povolenie ani ohlásenie stavby nie je potrebné (pre aktivity č. 1 a 2, ak relevantné);</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Nákres výslednej podoby projektu (pre aktivity č. 1 a 2, ak relevantné);</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Súčasný náčrt podoby cintorína 1. alebo 2. svetovej vojny s rozmermi (pre aktivitu č. 2, ak relevantné);</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Fotografia súčasného stavu (pre aktivity č. 1, 2 a 4);</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Program hospodárskeho rozvoja a sociálneho rozvoja obce alebo spoločný program hospodárskeho rozvoja a sociálneho rozvoja obcí (pre aktivity č. 1 a 2, ak je žiadateľom obec);</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Dokument preukazujúci vykonávanie činností žiadateľa podľa § 13 ods. 3 zákona o podpore regionálneho rozvoja v oblastiach podpory regionálneho rozvoja uvedených v § 13 ods. 2 zákona o podpore regionálneho rozvoja, napr.: stanovy, zakladateľskú listinu, výročnú správu a pod. (pre aktivity č. 1, 3 a 4, ak žiadateľom nie je obec).</w:t>
      </w:r>
    </w:p>
    <w:p w:rsidR="00793CB0" w:rsidRPr="00793CB0" w:rsidRDefault="00793CB0" w:rsidP="00793CB0">
      <w:pPr>
        <w:numPr>
          <w:ilvl w:val="0"/>
          <w:numId w:val="1"/>
        </w:num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Potvrdenie o vedení bankového účtu uvádzaného v žiadosti, napr. zmluva o bežnom účte (pre všetky aktivity).</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Lehota na podanie žiadosti končí 7.4.2025</w:t>
      </w:r>
    </w:p>
    <w:p w:rsidR="00793CB0" w:rsidRPr="00793CB0" w:rsidRDefault="00793CB0" w:rsidP="00793CB0">
      <w:pPr>
        <w:spacing w:before="100" w:beforeAutospacing="1" w:after="100" w:afterAutospacing="1"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S pozdravom</w:t>
      </w:r>
    </w:p>
    <w:p w:rsidR="00793CB0" w:rsidRPr="00793CB0" w:rsidRDefault="00793CB0" w:rsidP="00793CB0">
      <w:pPr>
        <w:spacing w:after="0" w:line="240" w:lineRule="auto"/>
        <w:rPr>
          <w:rFonts w:ascii="Verdana" w:eastAsia="Times New Roman" w:hAnsi="Verdana" w:cs="Times New Roman"/>
          <w:sz w:val="20"/>
          <w:szCs w:val="20"/>
          <w:lang w:eastAsia="sk-SK"/>
        </w:rPr>
      </w:pPr>
      <w:r w:rsidRPr="00793CB0">
        <w:rPr>
          <w:rFonts w:ascii="Verdana" w:eastAsia="Times New Roman" w:hAnsi="Verdana" w:cs="Times New Roman"/>
          <w:sz w:val="20"/>
          <w:szCs w:val="20"/>
          <w:lang w:eastAsia="sk-SK"/>
        </w:rPr>
        <w:t xml:space="preserve">-- </w:t>
      </w:r>
    </w:p>
    <w:p w:rsidR="00793CB0" w:rsidRPr="00793CB0" w:rsidRDefault="00793CB0" w:rsidP="00793CB0">
      <w:pPr>
        <w:spacing w:after="0" w:line="240" w:lineRule="auto"/>
        <w:rPr>
          <w:rFonts w:ascii="Courier New" w:eastAsia="Times New Roman" w:hAnsi="Courier New" w:cs="Courier New"/>
          <w:sz w:val="20"/>
          <w:szCs w:val="20"/>
          <w:lang w:eastAsia="sk-SK"/>
        </w:rPr>
      </w:pPr>
      <w:r w:rsidRPr="00793CB0">
        <w:rPr>
          <w:rFonts w:ascii="Courier New" w:eastAsia="Times New Roman" w:hAnsi="Courier New" w:cs="Courier New"/>
          <w:sz w:val="20"/>
          <w:szCs w:val="20"/>
          <w:lang w:eastAsia="sk-SK"/>
        </w:rPr>
        <w:t xml:space="preserve">Mgr. Tomáš </w:t>
      </w:r>
      <w:proofErr w:type="spellStart"/>
      <w:r w:rsidRPr="00793CB0">
        <w:rPr>
          <w:rFonts w:ascii="Courier New" w:eastAsia="Times New Roman" w:hAnsi="Courier New" w:cs="Courier New"/>
          <w:sz w:val="20"/>
          <w:szCs w:val="20"/>
          <w:lang w:eastAsia="sk-SK"/>
        </w:rPr>
        <w:t>Bielovský</w:t>
      </w:r>
      <w:proofErr w:type="spellEnd"/>
      <w:r w:rsidRPr="00793CB0">
        <w:rPr>
          <w:rFonts w:ascii="Courier New" w:eastAsia="Times New Roman" w:hAnsi="Courier New" w:cs="Courier New"/>
          <w:sz w:val="20"/>
          <w:szCs w:val="20"/>
          <w:lang w:eastAsia="sk-SK"/>
        </w:rPr>
        <w:br/>
        <w:t>FOR PROJECT s.r.o.</w:t>
      </w:r>
      <w:r w:rsidRPr="00793CB0">
        <w:rPr>
          <w:rFonts w:ascii="Courier New" w:eastAsia="Times New Roman" w:hAnsi="Courier New" w:cs="Courier New"/>
          <w:sz w:val="20"/>
          <w:szCs w:val="20"/>
          <w:lang w:eastAsia="sk-SK"/>
        </w:rPr>
        <w:br/>
      </w:r>
      <w:proofErr w:type="spellStart"/>
      <w:r w:rsidRPr="00793CB0">
        <w:rPr>
          <w:rFonts w:ascii="Courier New" w:eastAsia="Times New Roman" w:hAnsi="Courier New" w:cs="Courier New"/>
          <w:sz w:val="20"/>
          <w:szCs w:val="20"/>
          <w:lang w:eastAsia="sk-SK"/>
        </w:rPr>
        <w:t>Bancíkovej</w:t>
      </w:r>
      <w:proofErr w:type="spellEnd"/>
      <w:r w:rsidRPr="00793CB0">
        <w:rPr>
          <w:rFonts w:ascii="Courier New" w:eastAsia="Times New Roman" w:hAnsi="Courier New" w:cs="Courier New"/>
          <w:sz w:val="20"/>
          <w:szCs w:val="20"/>
          <w:lang w:eastAsia="sk-SK"/>
        </w:rPr>
        <w:t xml:space="preserve"> 1/A</w:t>
      </w:r>
      <w:r w:rsidRPr="00793CB0">
        <w:rPr>
          <w:rFonts w:ascii="Courier New" w:eastAsia="Times New Roman" w:hAnsi="Courier New" w:cs="Courier New"/>
          <w:sz w:val="20"/>
          <w:szCs w:val="20"/>
          <w:lang w:eastAsia="sk-SK"/>
        </w:rPr>
        <w:br/>
        <w:t>821 03 Bratislava</w:t>
      </w:r>
      <w:r w:rsidRPr="00793CB0">
        <w:rPr>
          <w:rFonts w:ascii="Courier New" w:eastAsia="Times New Roman" w:hAnsi="Courier New" w:cs="Courier New"/>
          <w:sz w:val="20"/>
          <w:szCs w:val="20"/>
          <w:lang w:eastAsia="sk-SK"/>
        </w:rPr>
        <w:br/>
        <w:t>tel.: +421 905 516 637</w:t>
      </w:r>
      <w:r w:rsidRPr="00793CB0">
        <w:rPr>
          <w:rFonts w:ascii="Courier New" w:eastAsia="Times New Roman" w:hAnsi="Courier New" w:cs="Courier New"/>
          <w:sz w:val="20"/>
          <w:szCs w:val="20"/>
          <w:lang w:eastAsia="sk-SK"/>
        </w:rPr>
        <w:br/>
        <w:t xml:space="preserve">e-mail: </w:t>
      </w:r>
      <w:hyperlink r:id="rId5" w:history="1">
        <w:r w:rsidRPr="00793CB0">
          <w:rPr>
            <w:rFonts w:ascii="Courier New" w:eastAsia="Times New Roman" w:hAnsi="Courier New" w:cs="Courier New"/>
            <w:color w:val="0000FF"/>
            <w:sz w:val="20"/>
            <w:u w:val="single"/>
            <w:lang w:eastAsia="sk-SK"/>
          </w:rPr>
          <w:t>tomas.bielovsky@forproject.sk</w:t>
        </w:r>
      </w:hyperlink>
    </w:p>
    <w:p w:rsidR="004224F6" w:rsidRDefault="00793CB0"/>
    <w:sectPr w:rsidR="004224F6" w:rsidSect="00793C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639D8"/>
    <w:multiLevelType w:val="multilevel"/>
    <w:tmpl w:val="E7BA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93CB0"/>
    <w:rsid w:val="000931F1"/>
    <w:rsid w:val="004131E6"/>
    <w:rsid w:val="005275A1"/>
    <w:rsid w:val="00793CB0"/>
    <w:rsid w:val="008B4F43"/>
    <w:rsid w:val="00F22C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22CE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93CB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93CB0"/>
    <w:rPr>
      <w:b/>
      <w:bCs/>
    </w:rPr>
  </w:style>
  <w:style w:type="character" w:styleId="Hypertextovprepojenie">
    <w:name w:val="Hyperlink"/>
    <w:basedOn w:val="Predvolenpsmoodseku"/>
    <w:uiPriority w:val="99"/>
    <w:semiHidden/>
    <w:unhideWhenUsed/>
    <w:rsid w:val="00793CB0"/>
    <w:rPr>
      <w:color w:val="0000FF"/>
      <w:u w:val="single"/>
    </w:rPr>
  </w:style>
</w:styles>
</file>

<file path=word/webSettings.xml><?xml version="1.0" encoding="utf-8"?>
<w:webSettings xmlns:r="http://schemas.openxmlformats.org/officeDocument/2006/relationships" xmlns:w="http://schemas.openxmlformats.org/wordprocessingml/2006/main">
  <w:divs>
    <w:div w:id="825240875">
      <w:bodyDiv w:val="1"/>
      <w:marLeft w:val="0"/>
      <w:marRight w:val="0"/>
      <w:marTop w:val="0"/>
      <w:marBottom w:val="0"/>
      <w:divBdr>
        <w:top w:val="none" w:sz="0" w:space="0" w:color="auto"/>
        <w:left w:val="none" w:sz="0" w:space="0" w:color="auto"/>
        <w:bottom w:val="none" w:sz="0" w:space="0" w:color="auto"/>
        <w:right w:val="none" w:sz="0" w:space="0" w:color="auto"/>
      </w:divBdr>
      <w:divsChild>
        <w:div w:id="974987354">
          <w:marLeft w:val="0"/>
          <w:marRight w:val="0"/>
          <w:marTop w:val="0"/>
          <w:marBottom w:val="0"/>
          <w:divBdr>
            <w:top w:val="none" w:sz="0" w:space="0" w:color="auto"/>
            <w:left w:val="none" w:sz="0" w:space="0" w:color="auto"/>
            <w:bottom w:val="none" w:sz="0" w:space="0" w:color="auto"/>
            <w:right w:val="none" w:sz="0" w:space="0" w:color="auto"/>
          </w:divBdr>
          <w:divsChild>
            <w:div w:id="1885099189">
              <w:marLeft w:val="0"/>
              <w:marRight w:val="0"/>
              <w:marTop w:val="0"/>
              <w:marBottom w:val="0"/>
              <w:divBdr>
                <w:top w:val="none" w:sz="0" w:space="0" w:color="auto"/>
                <w:left w:val="none" w:sz="0" w:space="0" w:color="auto"/>
                <w:bottom w:val="none" w:sz="0" w:space="0" w:color="auto"/>
                <w:right w:val="none" w:sz="0" w:space="0" w:color="auto"/>
              </w:divBdr>
              <w:divsChild>
                <w:div w:id="29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mas.bielovsky@forproject.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4538</Characters>
  <Application>Microsoft Office Word</Application>
  <DocSecurity>0</DocSecurity>
  <Lines>37</Lines>
  <Paragraphs>10</Paragraphs>
  <ScaleCrop>false</ScaleCrop>
  <Company>Microsoft</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2025-03-24T09:51:00Z</dcterms:created>
  <dcterms:modified xsi:type="dcterms:W3CDTF">2025-03-24T09:54:00Z</dcterms:modified>
</cp:coreProperties>
</file>